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33" w:rsidRPr="00C9484E" w:rsidRDefault="009953AD" w:rsidP="00820A33">
      <w:pPr>
        <w:pStyle w:val="ab"/>
        <w:ind w:left="210" w:hangingChars="100" w:hanging="210"/>
        <w:jc w:val="left"/>
        <w:rPr>
          <w:rFonts w:ascii="BRG隷書麗流" w:eastAsia="BRG隷書麗流" w:hAnsiTheme="minorEastAsia" w:cs="Arial"/>
          <w:bCs/>
          <w:color w:val="000000" w:themeColor="text1"/>
          <w:kern w:val="0"/>
          <w:sz w:val="22"/>
        </w:rPr>
      </w:pPr>
      <w:r>
        <w:rPr>
          <w:rFonts w:hint="eastAsia"/>
          <w:noProof/>
        </w:rPr>
        <mc:AlternateContent>
          <mc:Choice Requires="wps">
            <w:drawing>
              <wp:anchor distT="0" distB="0" distL="114300" distR="114300" simplePos="0" relativeHeight="251679744" behindDoc="0" locked="0" layoutInCell="1" allowOverlap="1" wp14:anchorId="20DD74C1" wp14:editId="6AD4E0A9">
                <wp:simplePos x="0" y="0"/>
                <wp:positionH relativeFrom="column">
                  <wp:posOffset>1339215</wp:posOffset>
                </wp:positionH>
                <wp:positionV relativeFrom="paragraph">
                  <wp:posOffset>-727075</wp:posOffset>
                </wp:positionV>
                <wp:extent cx="2647950" cy="7239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64795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3AD" w:rsidRPr="009953AD" w:rsidRDefault="009953AD" w:rsidP="009953AD">
                            <w:pPr>
                              <w:jc w:val="center"/>
                              <w:rPr>
                                <w:rFonts w:ascii="BRG隷書麗流" w:eastAsia="BRG隷書麗流"/>
                                <w:b/>
                                <w:color w:val="000000" w:themeColor="text1"/>
                                <w:sz w:val="32"/>
                                <w:szCs w:val="32"/>
                              </w:rPr>
                            </w:pPr>
                            <w:r>
                              <w:rPr>
                                <w:rFonts w:ascii="BRG隷書麗流" w:eastAsia="BRG隷書麗流" w:hint="eastAsia"/>
                                <w:b/>
                                <w:color w:val="000000" w:themeColor="text1"/>
                                <w:sz w:val="32"/>
                                <w:szCs w:val="32"/>
                              </w:rPr>
                              <w:t>～勉強会感想～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05.45pt;margin-top:-57.25pt;width:208.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" filled="f" stroked="f" strokeweight="2pt">
                <v:textbox>
                  <w:txbxContent>
                    <w:p w:rsidR="009953AD" w:rsidRPr="009953AD" w:rsidRDefault="009953AD" w:rsidP="009953AD">
                      <w:pPr>
                        <w:jc w:val="center"/>
                        <w:rPr>
                          <w:rFonts w:ascii="BRG隷書麗流" w:eastAsia="BRG隷書麗流"/>
                          <w:b/>
                          <w:color w:val="000000" w:themeColor="text1"/>
                          <w:sz w:val="32"/>
                          <w:szCs w:val="32"/>
                        </w:rPr>
                      </w:pPr>
                      <w:r>
                        <w:rPr>
                          <w:rFonts w:ascii="BRG隷書麗流" w:eastAsia="BRG隷書麗流" w:hint="eastAsia"/>
                          <w:b/>
                          <w:color w:val="000000" w:themeColor="text1"/>
                          <w:sz w:val="32"/>
                          <w:szCs w:val="32"/>
                        </w:rPr>
                        <w:t>～勉強会感想～</w:t>
                      </w:r>
                    </w:p>
                  </w:txbxContent>
                </v:textbox>
              </v:rect>
            </w:pict>
          </mc:Fallback>
        </mc:AlternateContent>
      </w:r>
      <w:r w:rsidR="00820A33" w:rsidRPr="00F536CE">
        <w:rPr>
          <w:rFonts w:ascii="BRG隷書麗流" w:eastAsia="BRG隷書麗流" w:hAnsiTheme="minorEastAsia" w:cs="Arial" w:hint="eastAsia"/>
          <w:bCs/>
          <w:color w:val="000000" w:themeColor="text1"/>
          <w:kern w:val="0"/>
          <w:sz w:val="22"/>
        </w:rPr>
        <w:t>◆</w:t>
      </w:r>
      <w:r w:rsidR="00820A33" w:rsidRPr="00C9484E">
        <w:rPr>
          <w:rFonts w:ascii="BRG隷書麗流" w:eastAsia="BRG隷書麗流" w:hAnsiTheme="minorEastAsia" w:cs="Arial" w:hint="eastAsia"/>
          <w:bCs/>
          <w:color w:val="000000" w:themeColor="text1"/>
          <w:kern w:val="0"/>
          <w:sz w:val="22"/>
        </w:rPr>
        <w:t>来年、ブルグミュラーコンクールが、始まるという、ベストタイミングに、講座をしてくさり、ありがとうございました。いつもながら、(こうやれば、必ず弾けるようになる)と副題をふりたくなります。</w:t>
      </w:r>
    </w:p>
    <w:p w:rsidR="00820A33" w:rsidRPr="00C9484E" w:rsidRDefault="00820A33" w:rsidP="00820A33">
      <w:pPr>
        <w:pStyle w:val="ab"/>
        <w:ind w:left="220" w:hangingChars="100" w:hanging="220"/>
        <w:jc w:val="left"/>
        <w:rPr>
          <w:rFonts w:ascii="BRG隷書麗流" w:eastAsia="BRG隷書麗流" w:hAnsiTheme="minorEastAsia" w:cs="Arial"/>
          <w:bCs/>
          <w:color w:val="000000" w:themeColor="text1"/>
          <w:kern w:val="0"/>
          <w:sz w:val="22"/>
        </w:rPr>
      </w:pPr>
    </w:p>
    <w:p w:rsidR="00820A33" w:rsidRPr="00C9484E" w:rsidRDefault="00820A33" w:rsidP="00820A33">
      <w:pPr>
        <w:pStyle w:val="ab"/>
        <w:ind w:left="220" w:hangingChars="100" w:hanging="220"/>
        <w:jc w:val="left"/>
        <w:rPr>
          <w:rFonts w:ascii="BRG隷書麗流" w:eastAsia="BRG隷書麗流" w:hAnsiTheme="minorEastAsia" w:cs="Arial"/>
          <w:bCs/>
          <w:color w:val="000000" w:themeColor="text1"/>
          <w:kern w:val="0"/>
          <w:sz w:val="22"/>
        </w:rPr>
      </w:pPr>
      <w:r w:rsidRPr="00C9484E">
        <w:rPr>
          <w:rFonts w:ascii="BRG隷書麗流" w:eastAsia="BRG隷書麗流" w:hAnsiTheme="minorEastAsia" w:cs="Arial" w:hint="eastAsia"/>
          <w:bCs/>
          <w:color w:val="000000" w:themeColor="text1"/>
          <w:kern w:val="0"/>
          <w:sz w:val="22"/>
        </w:rPr>
        <w:t>◆１つの曲を、まずグループ分けしてから練習させる、というやり方は非常に効率的だと思いました。それも、音価で分けて同じ種類の音価ごとに１つのグループにまとめる、また、スケールならスケールの箇所を、アルペジオならアルペジオの箇所を、というようにまとめて、というのがとても良いと思いました。</w:t>
      </w:r>
      <w:r w:rsidRPr="00C9484E">
        <w:rPr>
          <w:rFonts w:ascii="BRG隷書麗流" w:eastAsia="BRG隷書麗流" w:hAnsiTheme="minorEastAsia" w:cs="Arial" w:hint="eastAsia"/>
          <w:bCs/>
          <w:color w:val="000000" w:themeColor="text1"/>
          <w:kern w:val="0"/>
          <w:sz w:val="22"/>
        </w:rPr>
        <w:br/>
        <w:t xml:space="preserve">　１つのグループの練習毎に、渡辺先生がお奨めなさっているリズム練習も取り入れていくとさらに指の 強化も促され、音も良くなるので、少しずつ範囲を広げて通して弾いてみた時に、子供は前よりも上手になったと感じて練習もより楽しくなる、という良い循環に持っていけると思いました。これなら、同じ箇所ばかり練習して苦手なところはやらない、避けて通す、ということも無いですね。他の曲でも早速実践してみたいと思いました。</w:t>
      </w:r>
      <w:r w:rsidRPr="00C9484E">
        <w:rPr>
          <w:rFonts w:ascii="BRG隷書麗流" w:eastAsia="BRG隷書麗流" w:hAnsiTheme="minorEastAsia" w:cs="Arial" w:hint="eastAsia"/>
          <w:bCs/>
          <w:color w:val="000000" w:themeColor="text1"/>
          <w:kern w:val="0"/>
          <w:sz w:val="22"/>
        </w:rPr>
        <w:br/>
        <w:t xml:space="preserve">　また、「清らかな流れ」の、３連符を形成している１つ１つの音にメトロノームを当てはめていく、というも目から鱗でした。確かに、子供は最初から３連符を１拍としてとっていくと、この中のリズムが均等になりません。気が遠くなるようでも、最初から、リズムやテンポを正しく刻み込ませるには、このやり方は効果的だと思いました。</w:t>
      </w:r>
    </w:p>
    <w:p w:rsidR="00820A33" w:rsidRPr="00C9484E" w:rsidRDefault="00820A33" w:rsidP="00820A33">
      <w:pPr>
        <w:pStyle w:val="ab"/>
        <w:ind w:left="220" w:hangingChars="100" w:hanging="220"/>
        <w:jc w:val="left"/>
        <w:rPr>
          <w:rFonts w:ascii="BRG隷書麗流" w:eastAsia="BRG隷書麗流" w:hAnsiTheme="minorEastAsia" w:cs="Arial"/>
          <w:bCs/>
          <w:color w:val="000000" w:themeColor="text1"/>
          <w:kern w:val="0"/>
          <w:sz w:val="22"/>
        </w:rPr>
      </w:pPr>
    </w:p>
    <w:p w:rsidR="00820A33" w:rsidRPr="00C9484E" w:rsidRDefault="00820A33" w:rsidP="00820A33">
      <w:pPr>
        <w:ind w:left="220" w:hangingChars="100" w:hanging="220"/>
        <w:jc w:val="left"/>
        <w:rPr>
          <w:rFonts w:ascii="BRG隷書麗流" w:eastAsia="BRG隷書麗流" w:hAnsiTheme="minorEastAsia" w:cs="Arial"/>
          <w:bCs/>
          <w:color w:val="000000" w:themeColor="text1"/>
          <w:kern w:val="0"/>
          <w:sz w:val="22"/>
        </w:rPr>
      </w:pPr>
      <w:r w:rsidRPr="00C9484E">
        <w:rPr>
          <w:rFonts w:ascii="BRG隷書麗流" w:eastAsia="BRG隷書麗流" w:hAnsiTheme="minorEastAsia" w:cs="Arial" w:hint="eastAsia"/>
          <w:bCs/>
          <w:color w:val="000000" w:themeColor="text1"/>
          <w:kern w:val="0"/>
          <w:sz w:val="22"/>
        </w:rPr>
        <w:t>◆講座の内容は、とても細かく丁寧に生徒さんを導く指導法で、大変素晴らしいものでした。このように最初から導いてあげたら　どんなに美しく仕上がるでしょうか。</w:t>
      </w:r>
      <w:r w:rsidRPr="00C9484E">
        <w:rPr>
          <w:rFonts w:ascii="BRG隷書麗流" w:eastAsia="BRG隷書麗流" w:hAnsiTheme="minorEastAsia" w:cs="Arial" w:hint="eastAsia"/>
          <w:bCs/>
          <w:color w:val="000000" w:themeColor="text1"/>
          <w:kern w:val="0"/>
          <w:sz w:val="22"/>
        </w:rPr>
        <w:br/>
        <w:t>是非、生徒一人一人に実践したいと思いますが、一般のレッスンでは時間が限られておりますので、コンクールレベルで仕上げたい目的がある場合のみとなりそうです。</w:t>
      </w:r>
      <w:r w:rsidRPr="00C9484E">
        <w:rPr>
          <w:rFonts w:ascii="BRG隷書麗流" w:eastAsia="BRG隷書麗流" w:hAnsiTheme="minorEastAsia" w:cs="Arial" w:hint="eastAsia"/>
          <w:bCs/>
          <w:color w:val="000000" w:themeColor="text1"/>
          <w:kern w:val="0"/>
          <w:sz w:val="22"/>
        </w:rPr>
        <w:br/>
        <w:t>妥協の無い美意識で敬意を持って作品に取り組むという姿勢を常に渡部先生から学ばせて頂ける私たちは、本当に幸せだと思います。</w:t>
      </w:r>
    </w:p>
    <w:p w:rsidR="00820A33" w:rsidRPr="00C9484E" w:rsidRDefault="00820A33" w:rsidP="00820A33">
      <w:pPr>
        <w:ind w:left="220" w:hangingChars="100" w:hanging="220"/>
        <w:jc w:val="left"/>
        <w:rPr>
          <w:rFonts w:ascii="BRG隷書麗流" w:eastAsia="BRG隷書麗流" w:hAnsiTheme="minorEastAsia" w:cs="Arial"/>
          <w:bCs/>
          <w:color w:val="000000" w:themeColor="text1"/>
          <w:kern w:val="0"/>
          <w:sz w:val="22"/>
        </w:rPr>
      </w:pPr>
    </w:p>
    <w:p w:rsidR="00820A33" w:rsidRPr="00F536CE" w:rsidRDefault="00820A33" w:rsidP="00820A33">
      <w:pPr>
        <w:pStyle w:val="ab"/>
        <w:ind w:left="220" w:hangingChars="100" w:hanging="220"/>
        <w:rPr>
          <w:rFonts w:ascii="BRG隷書麗流" w:eastAsia="BRG隷書麗流" w:hAnsiTheme="minorEastAsia" w:cs="Arial"/>
          <w:bCs/>
          <w:color w:val="000000" w:themeColor="text1"/>
          <w:kern w:val="0"/>
          <w:sz w:val="22"/>
        </w:rPr>
      </w:pPr>
      <w:r w:rsidRPr="00F536CE">
        <w:rPr>
          <w:rFonts w:ascii="BRG隷書麗流" w:eastAsia="BRG隷書麗流" w:hAnsiTheme="minorEastAsia" w:cs="Arial" w:hint="eastAsia"/>
          <w:bCs/>
          <w:color w:val="000000" w:themeColor="text1"/>
          <w:kern w:val="0"/>
          <w:sz w:val="22"/>
        </w:rPr>
        <w:t>◆渡部先生の講座を久しぶりにお聞きでき、「ブルグミュラー」を詳しく一曲ずつ、指使い、ペダルなど細部にわたり大変具体的にお教え頂き参考になりました。</w:t>
      </w:r>
    </w:p>
    <w:p w:rsidR="00820A33" w:rsidRPr="00F536CE" w:rsidRDefault="00820A33" w:rsidP="00820A33">
      <w:pPr>
        <w:pStyle w:val="ab"/>
        <w:ind w:firstLineChars="100" w:firstLine="220"/>
        <w:rPr>
          <w:rFonts w:ascii="BRG隷書麗流" w:eastAsia="BRG隷書麗流" w:hAnsiTheme="minorEastAsia" w:cs="Arial"/>
          <w:bCs/>
          <w:color w:val="000000" w:themeColor="text1"/>
          <w:kern w:val="0"/>
          <w:sz w:val="22"/>
        </w:rPr>
      </w:pPr>
      <w:r w:rsidRPr="00F536CE">
        <w:rPr>
          <w:rFonts w:ascii="BRG隷書麗流" w:eastAsia="BRG隷書麗流" w:hAnsiTheme="minorEastAsia" w:cs="Arial" w:hint="eastAsia"/>
          <w:bCs/>
          <w:color w:val="000000" w:themeColor="text1"/>
          <w:kern w:val="0"/>
          <w:sz w:val="22"/>
        </w:rPr>
        <w:t>お時間的にも大変良かったです。今後も是非継続して頂きたいと思いました。</w:t>
      </w:r>
      <w:r w:rsidRPr="00F536CE">
        <w:rPr>
          <w:rFonts w:ascii="BRG隷書麗流" w:eastAsia="BRG隷書麗流" w:hAnsiTheme="minorEastAsia" w:cs="Arial" w:hint="eastAsia"/>
          <w:bCs/>
          <w:color w:val="000000" w:themeColor="text1"/>
          <w:kern w:val="0"/>
          <w:sz w:val="22"/>
        </w:rPr>
        <w:br/>
      </w:r>
    </w:p>
    <w:p w:rsidR="00820A33" w:rsidRPr="00061F75" w:rsidRDefault="00820A33" w:rsidP="00820A33">
      <w:pPr>
        <w:pStyle w:val="ab"/>
        <w:ind w:left="220" w:hangingChars="100" w:hanging="220"/>
        <w:rPr>
          <w:rFonts w:ascii="BRG隷書麗流" w:eastAsia="BRG隷書麗流" w:hAnsiTheme="minorEastAsia" w:cs="Arial"/>
          <w:bCs/>
          <w:color w:val="000000" w:themeColor="text1"/>
          <w:kern w:val="0"/>
          <w:sz w:val="22"/>
        </w:rPr>
      </w:pPr>
      <w:r w:rsidRPr="00061F75">
        <w:rPr>
          <w:rFonts w:ascii="BRG隷書麗流" w:eastAsia="BRG隷書麗流" w:hAnsiTheme="minorEastAsia" w:cs="Arial" w:hint="eastAsia"/>
          <w:bCs/>
          <w:color w:val="000000" w:themeColor="text1"/>
          <w:kern w:val="0"/>
          <w:sz w:val="22"/>
        </w:rPr>
        <w:t>◆難易度順を教えてくださり参考になりました。指の指定席はコンペ課題曲セミナーの折にも教えていただき、ブルグミュラーや普段のレッスン内でも指導内容に加えようと思います。とても効果的だと感じています。楽譜に書いてあることは全てマスターする、当たり前ですがとても大事なことと再認識いたしました。ブルグミュラーコンクールの情報もいただき、興味深かったです。</w:t>
      </w:r>
    </w:p>
    <w:p w:rsidR="00820A33" w:rsidRPr="00061F75" w:rsidRDefault="00820A33" w:rsidP="00820A33">
      <w:pPr>
        <w:pStyle w:val="ab"/>
        <w:rPr>
          <w:rFonts w:ascii="BRG隷書麗流" w:eastAsia="BRG隷書麗流" w:hAnsiTheme="minorEastAsia" w:cs="Arial"/>
          <w:bCs/>
          <w:color w:val="000000" w:themeColor="text1"/>
          <w:kern w:val="0"/>
          <w:sz w:val="22"/>
        </w:rPr>
      </w:pPr>
      <w:r w:rsidRPr="00061F75">
        <w:rPr>
          <w:rFonts w:ascii="BRG隷書麗流" w:eastAsia="BRG隷書麗流" w:hAnsiTheme="minorEastAsia" w:cs="Arial" w:hint="eastAsia"/>
          <w:bCs/>
          <w:color w:val="000000" w:themeColor="text1"/>
          <w:kern w:val="0"/>
          <w:sz w:val="22"/>
        </w:rPr>
        <w:lastRenderedPageBreak/>
        <w:t>◆</w:t>
      </w:r>
      <w:r>
        <w:rPr>
          <w:rFonts w:ascii="BRG隷書麗流" w:eastAsia="BRG隷書麗流" w:hAnsiTheme="minorEastAsia" w:cs="Arial" w:hint="eastAsia"/>
          <w:bCs/>
          <w:color w:val="000000" w:themeColor="text1"/>
          <w:kern w:val="0"/>
          <w:sz w:val="22"/>
        </w:rPr>
        <w:t>今回</w:t>
      </w:r>
      <w:r w:rsidRPr="00061F75">
        <w:rPr>
          <w:rFonts w:ascii="BRG隷書麗流" w:eastAsia="BRG隷書麗流" w:hAnsiTheme="minorEastAsia" w:cs="Arial" w:hint="eastAsia"/>
          <w:bCs/>
          <w:color w:val="000000" w:themeColor="text1"/>
          <w:kern w:val="0"/>
          <w:sz w:val="22"/>
        </w:rPr>
        <w:t>はじめて参加させていただきました。</w:t>
      </w:r>
    </w:p>
    <w:p w:rsidR="00820A33" w:rsidRPr="00061F75" w:rsidRDefault="00820A33" w:rsidP="00820A33">
      <w:pPr>
        <w:pStyle w:val="ab"/>
        <w:ind w:leftChars="100" w:left="210"/>
        <w:rPr>
          <w:rFonts w:ascii="BRG隷書麗流" w:eastAsia="BRG隷書麗流" w:hAnsiTheme="minorEastAsia" w:cs="Arial"/>
          <w:bCs/>
          <w:color w:val="000000" w:themeColor="text1"/>
          <w:kern w:val="0"/>
          <w:sz w:val="22"/>
        </w:rPr>
      </w:pPr>
      <w:r w:rsidRPr="00061F75">
        <w:rPr>
          <w:rFonts w:ascii="BRG隷書麗流" w:eastAsia="BRG隷書麗流" w:hAnsiTheme="minorEastAsia" w:cs="Arial" w:hint="eastAsia"/>
          <w:bCs/>
          <w:color w:val="000000" w:themeColor="text1"/>
          <w:kern w:val="0"/>
          <w:sz w:val="22"/>
        </w:rPr>
        <w:t>ブルグミュラーについての講座を受講するのがなかったので、とても勉強になりました。渡部先生の本や講座で、大学ノートを使った練習方法を知り、実際に生徒に使用してみました。私自身がもう少し理解して勉強しなければいけないなと改めて感じる日になりました。</w:t>
      </w:r>
    </w:p>
    <w:p w:rsidR="00820A33" w:rsidRPr="00061F75" w:rsidRDefault="00820A33" w:rsidP="00820A33">
      <w:pPr>
        <w:pStyle w:val="ab"/>
        <w:ind w:leftChars="100" w:left="210"/>
        <w:rPr>
          <w:rFonts w:ascii="BRG隷書麗流" w:eastAsia="BRG隷書麗流" w:hAnsiTheme="minorEastAsia" w:cs="Arial"/>
          <w:bCs/>
          <w:color w:val="000000" w:themeColor="text1"/>
          <w:kern w:val="0"/>
          <w:sz w:val="22"/>
        </w:rPr>
      </w:pPr>
    </w:p>
    <w:p w:rsidR="00820A33" w:rsidRPr="00061F75" w:rsidRDefault="00820A33" w:rsidP="00820A33">
      <w:pPr>
        <w:pStyle w:val="ab"/>
        <w:ind w:left="220" w:hangingChars="100" w:hanging="220"/>
        <w:rPr>
          <w:rFonts w:ascii="BRG隷書麗流" w:eastAsia="BRG隷書麗流" w:hAnsiTheme="minorEastAsia" w:cs="Arial"/>
          <w:bCs/>
          <w:color w:val="000000" w:themeColor="text1"/>
          <w:kern w:val="0"/>
          <w:sz w:val="22"/>
        </w:rPr>
      </w:pPr>
      <w:r w:rsidRPr="00061F75">
        <w:rPr>
          <w:rFonts w:ascii="BRG隷書麗流" w:eastAsia="BRG隷書麗流" w:hAnsiTheme="minorEastAsia" w:cs="Arial" w:hint="eastAsia"/>
          <w:bCs/>
          <w:color w:val="000000" w:themeColor="text1"/>
          <w:kern w:val="0"/>
          <w:sz w:val="22"/>
        </w:rPr>
        <w:t>◆小さい子にはコンクール曲の指使いを変えているというのが驚きでした。譜面通りの指使いで弱い指も使わせた方が良いものなのか悩みつつ、なかなか上手くいかずにいました。今後はどの指使いにしたら綺麗に弾けるかを考えて弾かせたいと思います。ブルグミュラーの課題曲を全て要領良く説明して頂き、グループ分けや、グループごとの練習法を実際に渡部先生から聴く事が出来、大変勉強になりました。</w:t>
      </w:r>
    </w:p>
    <w:p w:rsidR="00820A33" w:rsidRPr="00061F75" w:rsidRDefault="00820A33" w:rsidP="00820A33">
      <w:pPr>
        <w:pStyle w:val="ab"/>
        <w:ind w:left="220" w:hangingChars="100" w:hanging="220"/>
        <w:rPr>
          <w:rFonts w:ascii="BRG隷書麗流" w:eastAsia="BRG隷書麗流" w:hAnsiTheme="minorEastAsia" w:cs="Arial"/>
          <w:bCs/>
          <w:color w:val="000000" w:themeColor="text1"/>
          <w:kern w:val="0"/>
          <w:sz w:val="22"/>
        </w:rPr>
      </w:pPr>
    </w:p>
    <w:p w:rsidR="00820A33" w:rsidRPr="00061F75" w:rsidRDefault="00820A33" w:rsidP="00820A33">
      <w:pPr>
        <w:pStyle w:val="ab"/>
        <w:ind w:left="220" w:hangingChars="100" w:hanging="220"/>
        <w:rPr>
          <w:rFonts w:ascii="BRG隷書麗流" w:eastAsia="BRG隷書麗流" w:hAnsiTheme="minorEastAsia" w:cs="Arial"/>
          <w:bCs/>
          <w:color w:val="000000" w:themeColor="text1"/>
          <w:kern w:val="0"/>
          <w:sz w:val="22"/>
        </w:rPr>
      </w:pPr>
      <w:r w:rsidRPr="00061F75">
        <w:rPr>
          <w:rFonts w:ascii="BRG隷書麗流" w:eastAsia="BRG隷書麗流" w:hAnsiTheme="minorEastAsia" w:cs="Arial" w:hint="eastAsia"/>
          <w:bCs/>
          <w:color w:val="000000" w:themeColor="text1"/>
          <w:kern w:val="0"/>
          <w:sz w:val="22"/>
        </w:rPr>
        <w:t>◆細かいグループ分けを具体的に教えて頂けて良かった。コンクール向けだけでなく、普段のレッスンで、忙しい子用に負担の少ない練習法にも使えそうだと思った。</w:t>
      </w:r>
      <w:r w:rsidRPr="00061F75">
        <w:rPr>
          <w:rFonts w:ascii="BRG隷書麗流" w:eastAsia="BRG隷書麗流" w:hAnsi="BRG隷書麗流" w:cs="BRG隷書麗流" w:hint="eastAsia"/>
          <w:bCs/>
          <w:color w:val="000000" w:themeColor="text1"/>
          <w:kern w:val="0"/>
          <w:sz w:val="22"/>
        </w:rPr>
        <w:t>⚫</w:t>
      </w:r>
      <w:r w:rsidRPr="00061F75">
        <w:rPr>
          <w:rFonts w:ascii="ＭＳ 明朝" w:eastAsia="ＭＳ 明朝" w:hAnsi="ＭＳ 明朝" w:cs="ＭＳ 明朝" w:hint="eastAsia"/>
          <w:bCs/>
          <w:color w:val="000000" w:themeColor="text1"/>
          <w:kern w:val="0"/>
          <w:sz w:val="22"/>
        </w:rPr>
        <w:t>️</w:t>
      </w:r>
      <w:r w:rsidRPr="00061F75">
        <w:rPr>
          <w:rFonts w:ascii="BRG隷書麗流" w:eastAsia="BRG隷書麗流" w:hAnsiTheme="minorEastAsia" w:cs="Arial" w:hint="eastAsia"/>
          <w:bCs/>
          <w:color w:val="000000" w:themeColor="text1"/>
          <w:kern w:val="0"/>
          <w:sz w:val="22"/>
        </w:rPr>
        <w:t>今回のブルグミュラーの講座は、大変勉強になりました。１曲の難易度を決めて、練習する方法、指使い、表現力、とても参考になりました。</w:t>
      </w:r>
    </w:p>
    <w:p w:rsidR="00820A33" w:rsidRPr="00061F75" w:rsidRDefault="00820A33" w:rsidP="00820A33">
      <w:pPr>
        <w:pStyle w:val="ab"/>
        <w:ind w:leftChars="100" w:left="210"/>
        <w:rPr>
          <w:rFonts w:ascii="BRG隷書麗流" w:eastAsia="BRG隷書麗流" w:hAnsiTheme="minorEastAsia" w:cs="Arial"/>
          <w:bCs/>
          <w:color w:val="000000" w:themeColor="text1"/>
          <w:kern w:val="0"/>
          <w:sz w:val="22"/>
        </w:rPr>
      </w:pPr>
      <w:r w:rsidRPr="00061F75">
        <w:rPr>
          <w:rFonts w:ascii="BRG隷書麗流" w:eastAsia="BRG隷書麗流" w:hAnsiTheme="minorEastAsia" w:cs="Arial" w:hint="eastAsia"/>
          <w:bCs/>
          <w:color w:val="000000" w:themeColor="text1"/>
          <w:kern w:val="0"/>
          <w:sz w:val="22"/>
        </w:rPr>
        <w:t>先生のレッスンも何度も受けさせて頂き、ご本も読ませて頂いているのに、</w:t>
      </w:r>
      <w:r w:rsidRPr="00061F75">
        <w:rPr>
          <w:rFonts w:ascii="BRG隷書麗流" w:eastAsia="BRG隷書麗流" w:hAnsiTheme="minorEastAsia" w:cs="Arial" w:hint="eastAsia"/>
          <w:bCs/>
          <w:color w:val="000000" w:themeColor="text1"/>
          <w:kern w:val="0"/>
          <w:sz w:val="22"/>
        </w:rPr>
        <w:br/>
        <w:t>久しぶりに先生のお話を伺うと、最近のレッスンでは忘れてしまっていることが多いことに気づきました。</w:t>
      </w:r>
      <w:r w:rsidRPr="00061F75">
        <w:rPr>
          <w:rFonts w:ascii="BRG隷書麗流" w:eastAsia="BRG隷書麗流" w:hAnsiTheme="minorEastAsia" w:cs="Arial" w:hint="eastAsia"/>
          <w:bCs/>
          <w:color w:val="000000" w:themeColor="text1"/>
          <w:kern w:val="0"/>
          <w:sz w:val="22"/>
        </w:rPr>
        <w:br/>
        <w:t>今後のレッスンの中で、改めてやっていきたいと思ったのは、</w:t>
      </w:r>
      <w:r w:rsidRPr="00061F75">
        <w:rPr>
          <w:rFonts w:ascii="BRG隷書麗流" w:eastAsia="BRG隷書麗流" w:hAnsiTheme="minorEastAsia" w:cs="Arial" w:hint="eastAsia"/>
          <w:bCs/>
          <w:color w:val="000000" w:themeColor="text1"/>
          <w:kern w:val="0"/>
          <w:sz w:val="22"/>
        </w:rPr>
        <w:br/>
        <w:t>①１曲の中を分類した大変効率のよい読譜方法。譜読みが得意でない生徒が</w:t>
      </w:r>
      <w:r w:rsidRPr="00061F75">
        <w:rPr>
          <w:rFonts w:ascii="BRG隷書麗流" w:eastAsia="BRG隷書麗流" w:hAnsiTheme="minorEastAsia" w:cs="Arial" w:hint="eastAsia"/>
          <w:bCs/>
          <w:color w:val="000000" w:themeColor="text1"/>
          <w:kern w:val="0"/>
          <w:sz w:val="22"/>
        </w:rPr>
        <w:br/>
        <w:t>曲の始めから、だらだらと譜読みをすると、間違いも多く、また一度間違えたことを</w:t>
      </w:r>
    </w:p>
    <w:p w:rsidR="00820A33" w:rsidRPr="00061F75" w:rsidRDefault="00820A33" w:rsidP="00820A33">
      <w:pPr>
        <w:pStyle w:val="ab"/>
        <w:ind w:leftChars="100" w:left="210"/>
        <w:rPr>
          <w:rFonts w:ascii="BRG隷書麗流" w:eastAsia="BRG隷書麗流" w:hAnsiTheme="minorEastAsia" w:cs="Arial"/>
          <w:bCs/>
          <w:color w:val="000000" w:themeColor="text1"/>
          <w:kern w:val="0"/>
          <w:sz w:val="22"/>
        </w:rPr>
      </w:pPr>
      <w:r w:rsidRPr="00061F75">
        <w:rPr>
          <w:rFonts w:ascii="BRG隷書麗流" w:eastAsia="BRG隷書麗流" w:hAnsiTheme="minorEastAsia" w:cs="Arial" w:hint="eastAsia"/>
          <w:bCs/>
          <w:color w:val="000000" w:themeColor="text1"/>
          <w:kern w:val="0"/>
          <w:sz w:val="22"/>
        </w:rPr>
        <w:t>訂正しようと思っても、なかなか直らなかったりします。ピンポイントで、最初から正しく、きっちり譜読みをしておけば、その後のレッスンも」スムーズにいくのですね。</w:t>
      </w:r>
      <w:r w:rsidRPr="00061F75">
        <w:rPr>
          <w:rFonts w:ascii="BRG隷書麗流" w:eastAsia="BRG隷書麗流" w:hAnsiTheme="minorEastAsia" w:cs="Arial" w:hint="eastAsia"/>
          <w:bCs/>
          <w:color w:val="000000" w:themeColor="text1"/>
          <w:kern w:val="0"/>
          <w:sz w:val="22"/>
        </w:rPr>
        <w:t> </w:t>
      </w:r>
      <w:r w:rsidRPr="00061F75">
        <w:rPr>
          <w:rFonts w:ascii="BRG隷書麗流" w:eastAsia="BRG隷書麗流" w:hAnsiTheme="minorEastAsia" w:cs="Arial" w:hint="eastAsia"/>
          <w:bCs/>
          <w:color w:val="000000" w:themeColor="text1"/>
          <w:kern w:val="0"/>
          <w:sz w:val="22"/>
        </w:rPr>
        <w:br/>
        <w:t>最近、毎週同じミスをする生徒に悩んでいましたが、始めがうまくいってなかったのだと反省しました。</w:t>
      </w:r>
      <w:bookmarkStart w:id="0" w:name="_GoBack"/>
      <w:bookmarkEnd w:id="0"/>
      <w:r w:rsidRPr="00061F75">
        <w:rPr>
          <w:rFonts w:ascii="BRG隷書麗流" w:eastAsia="BRG隷書麗流" w:hAnsiTheme="minorEastAsia" w:cs="Arial" w:hint="eastAsia"/>
          <w:bCs/>
          <w:color w:val="000000" w:themeColor="text1"/>
          <w:kern w:val="0"/>
          <w:sz w:val="22"/>
        </w:rPr>
        <w:br/>
        <w:t>②楽譜上に、わからないことがないように、確認をさせること。</w:t>
      </w:r>
      <w:r w:rsidRPr="00061F75">
        <w:rPr>
          <w:rFonts w:ascii="BRG隷書麗流" w:eastAsia="BRG隷書麗流" w:hAnsiTheme="minorEastAsia" w:cs="Arial" w:hint="eastAsia"/>
          <w:bCs/>
          <w:color w:val="000000" w:themeColor="text1"/>
          <w:kern w:val="0"/>
          <w:sz w:val="22"/>
        </w:rPr>
        <w:br/>
        <w:t>勉強会の後のレッスンで、生徒に確認すると、当然理解していると思っていたことがわかっていなくて驚きました。いつもいつも確認しないといけないと思いました。</w:t>
      </w:r>
    </w:p>
    <w:p w:rsidR="00820A33" w:rsidRPr="00061F75" w:rsidRDefault="00820A33" w:rsidP="00820A33">
      <w:pPr>
        <w:pStyle w:val="ab"/>
        <w:ind w:left="220" w:hangingChars="100" w:hanging="220"/>
        <w:rPr>
          <w:rFonts w:ascii="BRG隷書麗流" w:eastAsia="BRG隷書麗流" w:hAnsiTheme="minorEastAsia" w:cs="Arial"/>
          <w:bCs/>
          <w:color w:val="000000" w:themeColor="text1"/>
          <w:kern w:val="0"/>
          <w:sz w:val="24"/>
          <w:szCs w:val="24"/>
        </w:rPr>
      </w:pPr>
      <w:r w:rsidRPr="00061F75">
        <w:rPr>
          <w:rFonts w:ascii="BRG隷書麗流" w:eastAsia="BRG隷書麗流" w:hAnsiTheme="minorEastAsia" w:cs="Arial" w:hint="eastAsia"/>
          <w:bCs/>
          <w:color w:val="000000" w:themeColor="text1"/>
          <w:kern w:val="0"/>
          <w:sz w:val="22"/>
        </w:rPr>
        <w:br/>
        <w:t>上記のことを、宿題を出すときに、確認して、予習しておけば、次のレッスンが音楽的なことに時間がかけられますね。先生の方法は、いつも思いますが、本当に無駄がなく素晴らしいです。しかも、すぐにレッスンに取り入れられて、効果も絶大です</w:t>
      </w:r>
      <w:r>
        <w:rPr>
          <w:rFonts w:ascii="BRG隷書麗流" w:eastAsia="BRG隷書麗流" w:hAnsiTheme="minorEastAsia" w:cs="Arial" w:hint="eastAsia"/>
          <w:bCs/>
          <w:color w:val="000000" w:themeColor="text1"/>
          <w:kern w:val="0"/>
          <w:sz w:val="22"/>
        </w:rPr>
        <w:t>。</w:t>
      </w:r>
    </w:p>
    <w:sectPr w:rsidR="00820A33" w:rsidRPr="00061F75" w:rsidSect="002C4C4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43" w:rsidRDefault="00C10143" w:rsidP="009953AD">
      <w:r>
        <w:separator/>
      </w:r>
    </w:p>
  </w:endnote>
  <w:endnote w:type="continuationSeparator" w:id="0">
    <w:p w:rsidR="00C10143" w:rsidRDefault="00C10143" w:rsidP="0099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RG隷書麗流">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43" w:rsidRDefault="00C10143" w:rsidP="009953AD">
      <w:r>
        <w:separator/>
      </w:r>
    </w:p>
  </w:footnote>
  <w:footnote w:type="continuationSeparator" w:id="0">
    <w:p w:rsidR="00C10143" w:rsidRDefault="00C10143" w:rsidP="00995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74"/>
    <w:rsid w:val="00061F75"/>
    <w:rsid w:val="0008465A"/>
    <w:rsid w:val="000D23EC"/>
    <w:rsid w:val="00241D27"/>
    <w:rsid w:val="002C4C4A"/>
    <w:rsid w:val="00340370"/>
    <w:rsid w:val="00362E83"/>
    <w:rsid w:val="00377734"/>
    <w:rsid w:val="0048184F"/>
    <w:rsid w:val="006F6460"/>
    <w:rsid w:val="007D6308"/>
    <w:rsid w:val="00820A33"/>
    <w:rsid w:val="008E0F43"/>
    <w:rsid w:val="009953AD"/>
    <w:rsid w:val="009B36CB"/>
    <w:rsid w:val="00AC152C"/>
    <w:rsid w:val="00B044A0"/>
    <w:rsid w:val="00B40B97"/>
    <w:rsid w:val="00B83263"/>
    <w:rsid w:val="00BB6523"/>
    <w:rsid w:val="00BC502D"/>
    <w:rsid w:val="00BD6B82"/>
    <w:rsid w:val="00BE636F"/>
    <w:rsid w:val="00C10143"/>
    <w:rsid w:val="00C32963"/>
    <w:rsid w:val="00C9484E"/>
    <w:rsid w:val="00D65B13"/>
    <w:rsid w:val="00E37FF8"/>
    <w:rsid w:val="00F34FB6"/>
    <w:rsid w:val="00F536CE"/>
    <w:rsid w:val="00FF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2F74"/>
  </w:style>
  <w:style w:type="character" w:customStyle="1" w:styleId="a4">
    <w:name w:val="日付 (文字)"/>
    <w:basedOn w:val="a0"/>
    <w:link w:val="a3"/>
    <w:uiPriority w:val="99"/>
    <w:semiHidden/>
    <w:rsid w:val="00FF2F74"/>
  </w:style>
  <w:style w:type="paragraph" w:styleId="a5">
    <w:name w:val="Balloon Text"/>
    <w:basedOn w:val="a"/>
    <w:link w:val="a6"/>
    <w:uiPriority w:val="99"/>
    <w:semiHidden/>
    <w:unhideWhenUsed/>
    <w:rsid w:val="00FF2F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2F74"/>
    <w:rPr>
      <w:rFonts w:asciiTheme="majorHAnsi" w:eastAsiaTheme="majorEastAsia" w:hAnsiTheme="majorHAnsi" w:cstheme="majorBidi"/>
      <w:sz w:val="18"/>
      <w:szCs w:val="18"/>
    </w:rPr>
  </w:style>
  <w:style w:type="paragraph" w:styleId="a7">
    <w:name w:val="header"/>
    <w:basedOn w:val="a"/>
    <w:link w:val="a8"/>
    <w:uiPriority w:val="99"/>
    <w:unhideWhenUsed/>
    <w:rsid w:val="009953AD"/>
    <w:pPr>
      <w:tabs>
        <w:tab w:val="center" w:pos="4252"/>
        <w:tab w:val="right" w:pos="8504"/>
      </w:tabs>
      <w:snapToGrid w:val="0"/>
    </w:pPr>
  </w:style>
  <w:style w:type="character" w:customStyle="1" w:styleId="a8">
    <w:name w:val="ヘッダー (文字)"/>
    <w:basedOn w:val="a0"/>
    <w:link w:val="a7"/>
    <w:uiPriority w:val="99"/>
    <w:rsid w:val="009953AD"/>
  </w:style>
  <w:style w:type="paragraph" w:styleId="a9">
    <w:name w:val="footer"/>
    <w:basedOn w:val="a"/>
    <w:link w:val="aa"/>
    <w:uiPriority w:val="99"/>
    <w:unhideWhenUsed/>
    <w:rsid w:val="009953AD"/>
    <w:pPr>
      <w:tabs>
        <w:tab w:val="center" w:pos="4252"/>
        <w:tab w:val="right" w:pos="8504"/>
      </w:tabs>
      <w:snapToGrid w:val="0"/>
    </w:pPr>
  </w:style>
  <w:style w:type="character" w:customStyle="1" w:styleId="aa">
    <w:name w:val="フッター (文字)"/>
    <w:basedOn w:val="a0"/>
    <w:link w:val="a9"/>
    <w:uiPriority w:val="99"/>
    <w:rsid w:val="009953AD"/>
  </w:style>
  <w:style w:type="paragraph" w:styleId="ab">
    <w:name w:val="No Spacing"/>
    <w:uiPriority w:val="1"/>
    <w:qFormat/>
    <w:rsid w:val="009953A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2F74"/>
  </w:style>
  <w:style w:type="character" w:customStyle="1" w:styleId="a4">
    <w:name w:val="日付 (文字)"/>
    <w:basedOn w:val="a0"/>
    <w:link w:val="a3"/>
    <w:uiPriority w:val="99"/>
    <w:semiHidden/>
    <w:rsid w:val="00FF2F74"/>
  </w:style>
  <w:style w:type="paragraph" w:styleId="a5">
    <w:name w:val="Balloon Text"/>
    <w:basedOn w:val="a"/>
    <w:link w:val="a6"/>
    <w:uiPriority w:val="99"/>
    <w:semiHidden/>
    <w:unhideWhenUsed/>
    <w:rsid w:val="00FF2F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2F74"/>
    <w:rPr>
      <w:rFonts w:asciiTheme="majorHAnsi" w:eastAsiaTheme="majorEastAsia" w:hAnsiTheme="majorHAnsi" w:cstheme="majorBidi"/>
      <w:sz w:val="18"/>
      <w:szCs w:val="18"/>
    </w:rPr>
  </w:style>
  <w:style w:type="paragraph" w:styleId="a7">
    <w:name w:val="header"/>
    <w:basedOn w:val="a"/>
    <w:link w:val="a8"/>
    <w:uiPriority w:val="99"/>
    <w:unhideWhenUsed/>
    <w:rsid w:val="009953AD"/>
    <w:pPr>
      <w:tabs>
        <w:tab w:val="center" w:pos="4252"/>
        <w:tab w:val="right" w:pos="8504"/>
      </w:tabs>
      <w:snapToGrid w:val="0"/>
    </w:pPr>
  </w:style>
  <w:style w:type="character" w:customStyle="1" w:styleId="a8">
    <w:name w:val="ヘッダー (文字)"/>
    <w:basedOn w:val="a0"/>
    <w:link w:val="a7"/>
    <w:uiPriority w:val="99"/>
    <w:rsid w:val="009953AD"/>
  </w:style>
  <w:style w:type="paragraph" w:styleId="a9">
    <w:name w:val="footer"/>
    <w:basedOn w:val="a"/>
    <w:link w:val="aa"/>
    <w:uiPriority w:val="99"/>
    <w:unhideWhenUsed/>
    <w:rsid w:val="009953AD"/>
    <w:pPr>
      <w:tabs>
        <w:tab w:val="center" w:pos="4252"/>
        <w:tab w:val="right" w:pos="8504"/>
      </w:tabs>
      <w:snapToGrid w:val="0"/>
    </w:pPr>
  </w:style>
  <w:style w:type="character" w:customStyle="1" w:styleId="aa">
    <w:name w:val="フッター (文字)"/>
    <w:basedOn w:val="a0"/>
    <w:link w:val="a9"/>
    <w:uiPriority w:val="99"/>
    <w:rsid w:val="009953AD"/>
  </w:style>
  <w:style w:type="paragraph" w:styleId="ab">
    <w:name w:val="No Spacing"/>
    <w:uiPriority w:val="1"/>
    <w:qFormat/>
    <w:rsid w:val="009953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未奈</dc:creator>
  <cp:lastModifiedBy>FJ-USER</cp:lastModifiedBy>
  <cp:revision>5</cp:revision>
  <cp:lastPrinted>2014-10-27T16:48:00Z</cp:lastPrinted>
  <dcterms:created xsi:type="dcterms:W3CDTF">2014-11-16T16:50:00Z</dcterms:created>
  <dcterms:modified xsi:type="dcterms:W3CDTF">2014-11-17T12:37:00Z</dcterms:modified>
</cp:coreProperties>
</file>